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95" w:rsidRPr="006F4098" w:rsidRDefault="00D31929" w:rsidP="006F4098">
      <w:pPr>
        <w:spacing w:before="60" w:after="60" w:line="240" w:lineRule="auto"/>
        <w:jc w:val="center"/>
        <w:rPr>
          <w:b/>
          <w:sz w:val="28"/>
          <w:u w:val="single"/>
        </w:rPr>
      </w:pPr>
      <w:r w:rsidRPr="006F4098">
        <w:rPr>
          <w:b/>
          <w:sz w:val="28"/>
          <w:u w:val="single"/>
        </w:rPr>
        <w:t>Steps and Rationale for Diagnosis of Silicosis / Asbestosis Victims</w:t>
      </w:r>
    </w:p>
    <w:p w:rsidR="00D31929" w:rsidRPr="006F4098" w:rsidRDefault="00D31929" w:rsidP="006F4098">
      <w:pPr>
        <w:spacing w:before="60" w:after="60" w:line="240" w:lineRule="auto"/>
        <w:jc w:val="both"/>
        <w:rPr>
          <w:b/>
          <w:sz w:val="24"/>
          <w:u w:val="single"/>
        </w:rPr>
      </w:pPr>
    </w:p>
    <w:p w:rsidR="00D31929" w:rsidRPr="006F4098" w:rsidRDefault="00D31929" w:rsidP="006F4098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 xml:space="preserve">History of occupation is most important. Length of service is vital as it makes </w:t>
      </w:r>
      <w:r w:rsidR="006F4098" w:rsidRPr="006F4098">
        <w:rPr>
          <w:sz w:val="24"/>
        </w:rPr>
        <w:t>a huge</w:t>
      </w:r>
      <w:r w:rsidRPr="006F4098">
        <w:rPr>
          <w:sz w:val="24"/>
        </w:rPr>
        <w:t xml:space="preserve"> impact</w:t>
      </w:r>
      <w:r w:rsidR="006F4098" w:rsidRPr="006F4098">
        <w:rPr>
          <w:sz w:val="24"/>
        </w:rPr>
        <w:t xml:space="preserve">. </w:t>
      </w:r>
      <w:r w:rsidRPr="006F4098">
        <w:rPr>
          <w:sz w:val="24"/>
        </w:rPr>
        <w:t xml:space="preserve">Symptoms like breathlessness, chest pain etc are connected with hours worked, </w:t>
      </w:r>
      <w:r w:rsidR="006F4098" w:rsidRPr="006F4098">
        <w:rPr>
          <w:sz w:val="24"/>
        </w:rPr>
        <w:t>numbers of hours worked in a week, number of off days and are related to the occupation</w:t>
      </w:r>
      <w:r w:rsidRPr="006F4098">
        <w:rPr>
          <w:sz w:val="24"/>
        </w:rPr>
        <w:t xml:space="preserve">. The symptoms </w:t>
      </w:r>
      <w:r w:rsidR="006F4098">
        <w:rPr>
          <w:sz w:val="24"/>
        </w:rPr>
        <w:t xml:space="preserve">would be </w:t>
      </w:r>
      <w:r w:rsidRPr="006F4098">
        <w:rPr>
          <w:sz w:val="24"/>
        </w:rPr>
        <w:t xml:space="preserve">similar to </w:t>
      </w:r>
      <w:r w:rsidR="006F4098" w:rsidRPr="006F4098">
        <w:rPr>
          <w:sz w:val="24"/>
        </w:rPr>
        <w:t>their</w:t>
      </w:r>
      <w:r w:rsidRPr="006F4098">
        <w:rPr>
          <w:sz w:val="24"/>
        </w:rPr>
        <w:t xml:space="preserve"> </w:t>
      </w:r>
      <w:r w:rsidR="006F4098" w:rsidRPr="006F4098">
        <w:rPr>
          <w:sz w:val="24"/>
        </w:rPr>
        <w:t>colleagues</w:t>
      </w:r>
      <w:r w:rsidRPr="006F4098">
        <w:rPr>
          <w:sz w:val="24"/>
        </w:rPr>
        <w:t xml:space="preserve"> and may be more people are suffering in the group.</w:t>
      </w:r>
    </w:p>
    <w:p w:rsidR="00D31929" w:rsidRPr="006F4098" w:rsidRDefault="00D31929" w:rsidP="006F4098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 xml:space="preserve">Hazardous Substance – </w:t>
      </w:r>
      <w:r w:rsidR="006F4098">
        <w:rPr>
          <w:sz w:val="24"/>
        </w:rPr>
        <w:t xml:space="preserve">Check for </w:t>
      </w:r>
      <w:r w:rsidRPr="006F4098">
        <w:rPr>
          <w:sz w:val="24"/>
        </w:rPr>
        <w:t>total exposure like number of years of exposure.</w:t>
      </w:r>
    </w:p>
    <w:p w:rsidR="00D31929" w:rsidRPr="006F4098" w:rsidRDefault="00BE15C5" w:rsidP="006F4098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History of medicines is very important. The workers should be asked to bring old medical records and prescriptions. In case medicines are available, they should be brought.</w:t>
      </w:r>
    </w:p>
    <w:p w:rsidR="00BE15C5" w:rsidRPr="006F4098" w:rsidRDefault="00BE15C5" w:rsidP="006F4098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 xml:space="preserve">History of suffering from </w:t>
      </w:r>
      <w:r w:rsidR="006F4098" w:rsidRPr="006F4098">
        <w:rPr>
          <w:sz w:val="24"/>
        </w:rPr>
        <w:t>Tuberculosis</w:t>
      </w:r>
      <w:r w:rsidRPr="006F4098">
        <w:rPr>
          <w:sz w:val="24"/>
        </w:rPr>
        <w:t xml:space="preserve"> is important. Proof of treatment should be noted.</w:t>
      </w:r>
    </w:p>
    <w:p w:rsidR="00BE15C5" w:rsidRPr="006F4098" w:rsidRDefault="00BE15C5" w:rsidP="006F4098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 xml:space="preserve">Height, weight, sex is important to check the Lung </w:t>
      </w:r>
      <w:r w:rsidR="006F4098" w:rsidRPr="006F4098">
        <w:rPr>
          <w:sz w:val="24"/>
        </w:rPr>
        <w:t>Function</w:t>
      </w:r>
      <w:r w:rsidRPr="006F4098">
        <w:rPr>
          <w:sz w:val="24"/>
        </w:rPr>
        <w:t xml:space="preserve"> test and calculate the disability percentage</w:t>
      </w:r>
    </w:p>
    <w:p w:rsidR="00BE15C5" w:rsidRPr="006F4098" w:rsidRDefault="00BE15C5" w:rsidP="006F4098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 xml:space="preserve">Investigations – plain chest </w:t>
      </w:r>
      <w:r w:rsidR="006F4098">
        <w:rPr>
          <w:sz w:val="24"/>
        </w:rPr>
        <w:t>x-</w:t>
      </w:r>
      <w:r w:rsidR="006F4098" w:rsidRPr="006F4098">
        <w:rPr>
          <w:sz w:val="24"/>
        </w:rPr>
        <w:t>ray</w:t>
      </w:r>
      <w:r w:rsidR="004F5773">
        <w:rPr>
          <w:sz w:val="24"/>
        </w:rPr>
        <w:t xml:space="preserve"> in 200mA</w:t>
      </w:r>
      <w:r w:rsidRPr="006F4098">
        <w:rPr>
          <w:sz w:val="24"/>
        </w:rPr>
        <w:t xml:space="preserve"> or more power </w:t>
      </w:r>
      <w:r w:rsidR="006F4098" w:rsidRPr="006F4098">
        <w:rPr>
          <w:sz w:val="24"/>
        </w:rPr>
        <w:t>X-ray</w:t>
      </w:r>
      <w:r w:rsidRPr="006F4098">
        <w:rPr>
          <w:sz w:val="24"/>
        </w:rPr>
        <w:t xml:space="preserve"> machine. The </w:t>
      </w:r>
      <w:r w:rsidR="006F4098" w:rsidRPr="006F4098">
        <w:rPr>
          <w:sz w:val="24"/>
        </w:rPr>
        <w:t>x-ray</w:t>
      </w:r>
      <w:r w:rsidRPr="006F4098">
        <w:rPr>
          <w:sz w:val="24"/>
        </w:rPr>
        <w:t xml:space="preserve"> should be in centre, deep inspiration centra</w:t>
      </w:r>
      <w:r w:rsidR="006F4098">
        <w:rPr>
          <w:sz w:val="24"/>
        </w:rPr>
        <w:t>lised and</w:t>
      </w:r>
      <w:r w:rsidRPr="006F4098">
        <w:rPr>
          <w:sz w:val="24"/>
        </w:rPr>
        <w:t xml:space="preserve"> both the diaphragms should be clear</w:t>
      </w:r>
    </w:p>
    <w:p w:rsidR="00BE15C5" w:rsidRPr="006F4098" w:rsidRDefault="00BE15C5" w:rsidP="006F4098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 xml:space="preserve">Sputum test </w:t>
      </w:r>
      <w:r w:rsidR="006F4098">
        <w:rPr>
          <w:sz w:val="24"/>
        </w:rPr>
        <w:t xml:space="preserve">is required to check for </w:t>
      </w:r>
      <w:r w:rsidRPr="006F4098">
        <w:rPr>
          <w:sz w:val="24"/>
        </w:rPr>
        <w:t>TB</w:t>
      </w:r>
      <w:r w:rsidR="006F4098">
        <w:rPr>
          <w:sz w:val="24"/>
        </w:rPr>
        <w:t xml:space="preserve"> existing along with other lung diseases</w:t>
      </w:r>
      <w:r w:rsidRPr="006F4098">
        <w:rPr>
          <w:sz w:val="24"/>
        </w:rPr>
        <w:t xml:space="preserve">. In </w:t>
      </w:r>
      <w:r w:rsidR="006F4098" w:rsidRPr="006F4098">
        <w:rPr>
          <w:sz w:val="24"/>
        </w:rPr>
        <w:t>suspected</w:t>
      </w:r>
      <w:r w:rsidRPr="006F4098">
        <w:rPr>
          <w:sz w:val="24"/>
        </w:rPr>
        <w:t xml:space="preserve"> cases </w:t>
      </w:r>
      <w:r w:rsidR="006F4098">
        <w:rPr>
          <w:sz w:val="24"/>
        </w:rPr>
        <w:t xml:space="preserve">the test is </w:t>
      </w:r>
      <w:r w:rsidRPr="006F4098">
        <w:rPr>
          <w:sz w:val="24"/>
        </w:rPr>
        <w:t>usually done thrice</w:t>
      </w:r>
    </w:p>
    <w:p w:rsidR="00BE15C5" w:rsidRPr="006F4098" w:rsidRDefault="00BE15C5" w:rsidP="006F4098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 xml:space="preserve">Blood test for </w:t>
      </w:r>
      <w:r w:rsidR="006F4098" w:rsidRPr="006F4098">
        <w:rPr>
          <w:sz w:val="24"/>
        </w:rPr>
        <w:t>Suspected</w:t>
      </w:r>
      <w:r w:rsidRPr="006F4098">
        <w:rPr>
          <w:sz w:val="24"/>
        </w:rPr>
        <w:t xml:space="preserve"> cases like complete blood count and ESR</w:t>
      </w:r>
    </w:p>
    <w:p w:rsidR="00BE15C5" w:rsidRPr="006F4098" w:rsidRDefault="00BE15C5" w:rsidP="006F4098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 xml:space="preserve">Then lung function </w:t>
      </w:r>
      <w:r w:rsidR="003858E5" w:rsidRPr="006F4098">
        <w:rPr>
          <w:sz w:val="24"/>
        </w:rPr>
        <w:t>test is done. FV</w:t>
      </w:r>
      <w:r w:rsidRPr="006F4098">
        <w:rPr>
          <w:sz w:val="24"/>
        </w:rPr>
        <w:t xml:space="preserve">C and FEV1 are the important </w:t>
      </w:r>
      <w:r w:rsidR="006F4098" w:rsidRPr="006F4098">
        <w:rPr>
          <w:sz w:val="24"/>
        </w:rPr>
        <w:t>values</w:t>
      </w:r>
      <w:r w:rsidRPr="006F4098">
        <w:rPr>
          <w:sz w:val="24"/>
        </w:rPr>
        <w:t xml:space="preserve"> for Asbestosis and Silicosis</w:t>
      </w:r>
    </w:p>
    <w:p w:rsidR="00BE15C5" w:rsidRPr="006F4098" w:rsidRDefault="00BE15C5" w:rsidP="006F4098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SPO2 (Saturation of</w:t>
      </w:r>
      <w:r w:rsidR="00A96419" w:rsidRPr="006F4098">
        <w:rPr>
          <w:sz w:val="24"/>
        </w:rPr>
        <w:t xml:space="preserve"> oxygen in the blood) done by pulse oxymetry. For a normal person after a </w:t>
      </w:r>
      <w:r w:rsidR="006F4098">
        <w:rPr>
          <w:sz w:val="24"/>
        </w:rPr>
        <w:t xml:space="preserve">brisk </w:t>
      </w:r>
      <w:r w:rsidR="006F4098" w:rsidRPr="006F4098">
        <w:rPr>
          <w:sz w:val="24"/>
        </w:rPr>
        <w:t>walk</w:t>
      </w:r>
      <w:r w:rsidR="00A96419" w:rsidRPr="006F4098">
        <w:rPr>
          <w:sz w:val="24"/>
        </w:rPr>
        <w:t xml:space="preserve">, the reading will remain same or increase. But for Asbestos or Silicosis victim, this value will decrease as </w:t>
      </w:r>
      <w:r w:rsidR="006F4098" w:rsidRPr="006F4098">
        <w:rPr>
          <w:sz w:val="24"/>
        </w:rPr>
        <w:t>there</w:t>
      </w:r>
      <w:r w:rsidR="00A96419" w:rsidRPr="006F4098">
        <w:rPr>
          <w:sz w:val="24"/>
        </w:rPr>
        <w:t xml:space="preserve"> is a </w:t>
      </w:r>
      <w:r w:rsidR="006F4098" w:rsidRPr="006F4098">
        <w:rPr>
          <w:sz w:val="24"/>
        </w:rPr>
        <w:t>barrier</w:t>
      </w:r>
      <w:r w:rsidR="00A96419" w:rsidRPr="006F4098">
        <w:rPr>
          <w:sz w:val="24"/>
        </w:rPr>
        <w:t xml:space="preserve"> in the lungs</w:t>
      </w:r>
    </w:p>
    <w:p w:rsidR="00A96419" w:rsidRDefault="00A96419" w:rsidP="006F4098">
      <w:pPr>
        <w:spacing w:before="60" w:after="60" w:line="240" w:lineRule="auto"/>
        <w:jc w:val="both"/>
        <w:rPr>
          <w:sz w:val="24"/>
        </w:rPr>
      </w:pPr>
    </w:p>
    <w:p w:rsidR="006F4098" w:rsidRPr="006F4098" w:rsidRDefault="006F4098" w:rsidP="006F4098">
      <w:pPr>
        <w:spacing w:before="60" w:after="60" w:line="240" w:lineRule="auto"/>
        <w:jc w:val="both"/>
        <w:rPr>
          <w:sz w:val="24"/>
        </w:rPr>
      </w:pPr>
      <w:r>
        <w:rPr>
          <w:sz w:val="24"/>
        </w:rPr>
        <w:t>No other test or diagnosis is required for determining Asbestos or Silicosis victim.</w:t>
      </w:r>
    </w:p>
    <w:p w:rsidR="006F4098" w:rsidRDefault="006F4098" w:rsidP="006F4098">
      <w:pPr>
        <w:spacing w:before="60" w:after="60" w:line="240" w:lineRule="auto"/>
        <w:jc w:val="center"/>
        <w:rPr>
          <w:b/>
          <w:sz w:val="24"/>
          <w:u w:val="single"/>
        </w:rPr>
      </w:pPr>
    </w:p>
    <w:p w:rsidR="00A52959" w:rsidRDefault="006F4098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 w:rsidR="00CF7FC6">
        <w:rPr>
          <w:b/>
          <w:noProof/>
          <w:sz w:val="24"/>
          <w:u w:val="single"/>
          <w:lang w:eastAsia="en-GB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69.75pt;margin-top:243.7pt;width:2.25pt;height:86.95pt;z-index:251663360" o:connectortype="straight" o:regroupid="1">
            <v:stroke endarrow="block"/>
          </v:shape>
        </w:pict>
      </w:r>
      <w:r w:rsidR="00CF7FC6">
        <w:rPr>
          <w:b/>
          <w:noProof/>
          <w:sz w:val="24"/>
          <w:u w:val="single"/>
          <w:lang w:eastAsia="en-GB"/>
        </w:rPr>
        <w:pict>
          <v:shape id="_x0000_s1036" type="#_x0000_t32" style="position:absolute;margin-left:203.9pt;margin-top:137.4pt;width:60.1pt;height:.75pt;z-index:251662336" o:connectortype="straight" o:regroupid="1">
            <v:stroke endarrow="block"/>
          </v:shape>
        </w:pict>
      </w:r>
      <w:r w:rsidR="00CF7FC6">
        <w:rPr>
          <w:b/>
          <w:noProof/>
          <w:sz w:val="24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0.15pt;margin-top:330.65pt;width:230.3pt;height:118.1pt;z-index:251661312;mso-height-percent:200;mso-height-percent:200;mso-width-relative:margin;mso-height-relative:margin" o:regroupid="1" filled="f">
            <v:textbox style="mso-fit-shape-to-text:t">
              <w:txbxContent>
                <w:p w:rsidR="00A52959" w:rsidRDefault="00A52959" w:rsidP="00A52959">
                  <w:pPr>
                    <w:spacing w:after="0"/>
                    <w:rPr>
                      <w:b/>
                    </w:rPr>
                  </w:pPr>
                  <w:r w:rsidRPr="00C07D05">
                    <w:rPr>
                      <w:b/>
                    </w:rPr>
                    <w:t>Step 3: Clinical Examination</w:t>
                  </w:r>
                </w:p>
                <w:p w:rsidR="00A52959" w:rsidRPr="006F4098" w:rsidRDefault="00A52959" w:rsidP="00A52959">
                  <w:pPr>
                    <w:pStyle w:val="ListParagraph"/>
                    <w:numPr>
                      <w:ilvl w:val="0"/>
                      <w:numId w:val="5"/>
                    </w:numPr>
                    <w:spacing w:before="60" w:after="60" w:line="240" w:lineRule="auto"/>
                    <w:contextualSpacing w:val="0"/>
                    <w:jc w:val="both"/>
                    <w:rPr>
                      <w:sz w:val="24"/>
                    </w:rPr>
                  </w:pPr>
                  <w:r w:rsidRPr="006F4098">
                    <w:rPr>
                      <w:sz w:val="24"/>
                    </w:rPr>
                    <w:t xml:space="preserve">Plain chest </w:t>
                  </w:r>
                  <w:r>
                    <w:rPr>
                      <w:sz w:val="24"/>
                    </w:rPr>
                    <w:t>x-</w:t>
                  </w:r>
                  <w:r w:rsidRPr="006F4098">
                    <w:rPr>
                      <w:sz w:val="24"/>
                    </w:rPr>
                    <w:t>ray</w:t>
                  </w:r>
                  <w:r>
                    <w:rPr>
                      <w:sz w:val="24"/>
                    </w:rPr>
                    <w:t xml:space="preserve"> in 200mA</w:t>
                  </w:r>
                  <w:r w:rsidRPr="006F4098">
                    <w:rPr>
                      <w:sz w:val="24"/>
                    </w:rPr>
                    <w:t xml:space="preserve"> or more power X-ray machine. The x-ray should be in centre, deep inspiration centra</w:t>
                  </w:r>
                  <w:r>
                    <w:rPr>
                      <w:sz w:val="24"/>
                    </w:rPr>
                    <w:t>lised and</w:t>
                  </w:r>
                  <w:r w:rsidRPr="006F4098">
                    <w:rPr>
                      <w:sz w:val="24"/>
                    </w:rPr>
                    <w:t xml:space="preserve"> both the diaphragms should be clear</w:t>
                  </w:r>
                </w:p>
                <w:p w:rsidR="00A52959" w:rsidRPr="00C07D05" w:rsidRDefault="00A52959" w:rsidP="00A5295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</w:pPr>
                  <w:r>
                    <w:t>Examination by the physician</w:t>
                  </w:r>
                </w:p>
              </w:txbxContent>
            </v:textbox>
          </v:shape>
        </w:pict>
      </w:r>
      <w:r w:rsidR="00CF7FC6">
        <w:rPr>
          <w:b/>
          <w:noProof/>
          <w:sz w:val="24"/>
          <w:u w:val="single"/>
          <w:lang w:eastAsia="en-GB"/>
        </w:rPr>
        <w:pict>
          <v:shape id="_x0000_s1034" type="#_x0000_t202" style="position:absolute;margin-left:264pt;margin-top:18.65pt;width:236pt;height:225.05pt;z-index:251658239;mso-width-relative:margin;mso-height-relative:margin" o:regroupid="1" filled="f">
            <v:textbox>
              <w:txbxContent>
                <w:p w:rsidR="00A52959" w:rsidRDefault="00A52959" w:rsidP="00A52959">
                  <w:pPr>
                    <w:spacing w:after="0"/>
                    <w:rPr>
                      <w:b/>
                    </w:rPr>
                  </w:pPr>
                  <w:r w:rsidRPr="00C07D05">
                    <w:rPr>
                      <w:b/>
                    </w:rPr>
                    <w:t xml:space="preserve">Step 2: Investigations </w:t>
                  </w:r>
                </w:p>
                <w:p w:rsidR="00A52959" w:rsidRDefault="00A52959" w:rsidP="00A5295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Check height, weight and sex of the worker (used during Lung Function Test)</w:t>
                  </w:r>
                </w:p>
                <w:p w:rsidR="00A52959" w:rsidRPr="00C07D05" w:rsidRDefault="00A52959" w:rsidP="00A52959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6F4098">
                    <w:rPr>
                      <w:sz w:val="24"/>
                    </w:rPr>
                    <w:t xml:space="preserve">Sputum test </w:t>
                  </w:r>
                  <w:r>
                    <w:rPr>
                      <w:sz w:val="24"/>
                    </w:rPr>
                    <w:t xml:space="preserve">is required to check for </w:t>
                  </w:r>
                  <w:r w:rsidRPr="006F4098">
                    <w:rPr>
                      <w:sz w:val="24"/>
                    </w:rPr>
                    <w:t>TB</w:t>
                  </w:r>
                  <w:r>
                    <w:rPr>
                      <w:sz w:val="24"/>
                    </w:rPr>
                    <w:t xml:space="preserve"> existing along with other lung diseases</w:t>
                  </w:r>
                </w:p>
                <w:p w:rsidR="00A52959" w:rsidRPr="006F4098" w:rsidRDefault="00A52959" w:rsidP="00A52959">
                  <w:pPr>
                    <w:pStyle w:val="ListParagraph"/>
                    <w:numPr>
                      <w:ilvl w:val="0"/>
                      <w:numId w:val="4"/>
                    </w:numPr>
                    <w:spacing w:before="60" w:after="60" w:line="240" w:lineRule="auto"/>
                    <w:contextualSpacing w:val="0"/>
                    <w:jc w:val="both"/>
                    <w:rPr>
                      <w:sz w:val="24"/>
                    </w:rPr>
                  </w:pPr>
                  <w:r w:rsidRPr="006F4098">
                    <w:rPr>
                      <w:sz w:val="24"/>
                    </w:rPr>
                    <w:t>Blood test for Suspected cases like complete blood count and ESR</w:t>
                  </w:r>
                </w:p>
                <w:p w:rsidR="00A52959" w:rsidRPr="006F4098" w:rsidRDefault="00A52959" w:rsidP="00A52959">
                  <w:pPr>
                    <w:pStyle w:val="ListParagraph"/>
                    <w:numPr>
                      <w:ilvl w:val="0"/>
                      <w:numId w:val="4"/>
                    </w:numPr>
                    <w:spacing w:before="60" w:after="60" w:line="240" w:lineRule="auto"/>
                    <w:contextualSpacing w:val="0"/>
                    <w:jc w:val="both"/>
                    <w:rPr>
                      <w:sz w:val="24"/>
                    </w:rPr>
                  </w:pPr>
                  <w:r w:rsidRPr="006F4098">
                    <w:rPr>
                      <w:sz w:val="24"/>
                    </w:rPr>
                    <w:t>Then lung function test is done. FVC and FEV1 are the important values for Asbestosis and Silicosis</w:t>
                  </w:r>
                </w:p>
                <w:p w:rsidR="00A52959" w:rsidRPr="00C07D05" w:rsidRDefault="00A52959" w:rsidP="00A5295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C07D05">
                    <w:rPr>
                      <w:sz w:val="24"/>
                    </w:rPr>
                    <w:t>SPO2 (Saturation of oxygen in the blood) done by pulse oxymetry.</w:t>
                  </w:r>
                </w:p>
              </w:txbxContent>
            </v:textbox>
          </v:shape>
        </w:pict>
      </w:r>
      <w:r w:rsidR="00CF7FC6">
        <w:rPr>
          <w:b/>
          <w:noProof/>
          <w:sz w:val="24"/>
          <w:u w:val="single"/>
          <w:lang w:eastAsia="en-GB"/>
        </w:rPr>
        <w:pict>
          <v:shape id="_x0000_s1033" type="#_x0000_t202" style="position:absolute;margin-left:-24.25pt;margin-top:18.65pt;width:228.15pt;height:225.05pt;z-index:251659264;mso-height-percent:200;mso-height-percent:200;mso-width-relative:margin;mso-height-relative:margin" o:regroupid="1" filled="f">
            <v:textbox style="mso-fit-shape-to-text:t">
              <w:txbxContent>
                <w:p w:rsidR="00A52959" w:rsidRPr="00C07D05" w:rsidRDefault="00A52959" w:rsidP="00A52959">
                  <w:pPr>
                    <w:spacing w:before="60" w:after="60" w:line="240" w:lineRule="auto"/>
                    <w:jc w:val="center"/>
                    <w:rPr>
                      <w:b/>
                      <w:sz w:val="24"/>
                    </w:rPr>
                  </w:pPr>
                  <w:r w:rsidRPr="00C07D05">
                    <w:rPr>
                      <w:b/>
                      <w:sz w:val="24"/>
                    </w:rPr>
                    <w:t>Step 1 – History of occupation</w:t>
                  </w:r>
                </w:p>
                <w:p w:rsidR="00A52959" w:rsidRDefault="00A52959" w:rsidP="00A52959">
                  <w:pPr>
                    <w:spacing w:before="60" w:after="60" w:line="24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Sample Questions to note:</w:t>
                  </w:r>
                </w:p>
                <w:p w:rsidR="00A52959" w:rsidRPr="00C07D05" w:rsidRDefault="00A52959" w:rsidP="00A52959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60" w:line="240" w:lineRule="auto"/>
                    <w:jc w:val="both"/>
                    <w:rPr>
                      <w:sz w:val="24"/>
                    </w:rPr>
                  </w:pPr>
                  <w:r w:rsidRPr="00C07D05">
                    <w:rPr>
                      <w:sz w:val="24"/>
                    </w:rPr>
                    <w:t>Length of service</w:t>
                  </w:r>
                </w:p>
                <w:p w:rsidR="00A52959" w:rsidRDefault="00A52959" w:rsidP="00A52959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60" w:line="240" w:lineRule="auto"/>
                    <w:jc w:val="both"/>
                    <w:rPr>
                      <w:sz w:val="24"/>
                    </w:rPr>
                  </w:pPr>
                  <w:r w:rsidRPr="00C07D05">
                    <w:rPr>
                      <w:sz w:val="24"/>
                    </w:rPr>
                    <w:t>Symptoms like breathlessness, chest pain etc</w:t>
                  </w:r>
                </w:p>
                <w:p w:rsidR="00A52959" w:rsidRDefault="00A52959" w:rsidP="00A52959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60" w:line="24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N</w:t>
                  </w:r>
                  <w:r w:rsidRPr="00C07D05">
                    <w:rPr>
                      <w:sz w:val="24"/>
                    </w:rPr>
                    <w:t>umber of hours worked in a week, number of off days</w:t>
                  </w:r>
                </w:p>
                <w:p w:rsidR="00A52959" w:rsidRDefault="00A52959" w:rsidP="00A52959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60" w:line="240" w:lineRule="auto"/>
                    <w:jc w:val="both"/>
                    <w:rPr>
                      <w:sz w:val="24"/>
                    </w:rPr>
                  </w:pPr>
                  <w:r w:rsidRPr="00C07D05">
                    <w:rPr>
                      <w:sz w:val="24"/>
                    </w:rPr>
                    <w:t>The symptoms would be similar to their colleagues and may be more people are suffering in the group.</w:t>
                  </w:r>
                </w:p>
                <w:p w:rsidR="00A52959" w:rsidRDefault="00A52959" w:rsidP="00A52959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60" w:line="24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Hazardous substances used</w:t>
                  </w:r>
                </w:p>
                <w:p w:rsidR="00A52959" w:rsidRDefault="00A52959" w:rsidP="00A52959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60" w:line="24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History and use of medicines. Proof of treatment</w:t>
                  </w:r>
                </w:p>
                <w:p w:rsidR="00A52959" w:rsidRPr="00C07D05" w:rsidRDefault="00A52959" w:rsidP="00A52959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60" w:line="24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History of TB.</w:t>
                  </w:r>
                </w:p>
              </w:txbxContent>
            </v:textbox>
          </v:shape>
        </w:pict>
      </w:r>
      <w:r w:rsidR="00A52959">
        <w:rPr>
          <w:b/>
          <w:sz w:val="24"/>
          <w:u w:val="single"/>
        </w:rPr>
        <w:br w:type="page"/>
      </w:r>
    </w:p>
    <w:p w:rsidR="006F4098" w:rsidRDefault="006F4098">
      <w:pPr>
        <w:rPr>
          <w:b/>
          <w:sz w:val="24"/>
          <w:u w:val="single"/>
        </w:rPr>
      </w:pPr>
    </w:p>
    <w:p w:rsidR="00A96419" w:rsidRPr="006F4098" w:rsidRDefault="006F4098" w:rsidP="006F4098">
      <w:pPr>
        <w:spacing w:before="60" w:after="60" w:line="240" w:lineRule="auto"/>
        <w:jc w:val="center"/>
        <w:rPr>
          <w:b/>
          <w:sz w:val="32"/>
          <w:u w:val="single"/>
        </w:rPr>
      </w:pPr>
      <w:r w:rsidRPr="006F4098">
        <w:rPr>
          <w:b/>
          <w:sz w:val="32"/>
          <w:u w:val="single"/>
        </w:rPr>
        <w:t>How to C</w:t>
      </w:r>
      <w:r w:rsidR="003858E5" w:rsidRPr="006F4098">
        <w:rPr>
          <w:b/>
          <w:sz w:val="32"/>
          <w:u w:val="single"/>
        </w:rPr>
        <w:t>alculate Disability percentage</w:t>
      </w:r>
      <w:r w:rsidR="003858E5" w:rsidRPr="006F4098">
        <w:rPr>
          <w:rStyle w:val="FootnoteReference"/>
          <w:b/>
          <w:sz w:val="32"/>
          <w:u w:val="single"/>
        </w:rPr>
        <w:footnoteReference w:id="2"/>
      </w:r>
    </w:p>
    <w:p w:rsidR="006F4098" w:rsidRPr="006F4098" w:rsidRDefault="006F4098" w:rsidP="006F4098">
      <w:pPr>
        <w:spacing w:before="60" w:after="60" w:line="240" w:lineRule="auto"/>
        <w:jc w:val="both"/>
        <w:rPr>
          <w:b/>
          <w:sz w:val="24"/>
          <w:u w:val="single"/>
        </w:rPr>
      </w:pPr>
    </w:p>
    <w:p w:rsidR="003858E5" w:rsidRPr="006F4098" w:rsidRDefault="003858E5" w:rsidP="006F4098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There are 4 classes of disability</w:t>
      </w:r>
    </w:p>
    <w:p w:rsidR="003858E5" w:rsidRPr="006F4098" w:rsidRDefault="003858E5" w:rsidP="006F4098">
      <w:pPr>
        <w:pStyle w:val="ListParagraph"/>
        <w:numPr>
          <w:ilvl w:val="1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Class 1: 0% - 24%</w:t>
      </w:r>
    </w:p>
    <w:p w:rsidR="003858E5" w:rsidRPr="006F4098" w:rsidRDefault="003858E5" w:rsidP="006F4098">
      <w:pPr>
        <w:pStyle w:val="ListParagraph"/>
        <w:numPr>
          <w:ilvl w:val="1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Class 2: 25% - 49%</w:t>
      </w:r>
    </w:p>
    <w:p w:rsidR="003858E5" w:rsidRPr="006F4098" w:rsidRDefault="003858E5" w:rsidP="006F4098">
      <w:pPr>
        <w:pStyle w:val="ListParagraph"/>
        <w:numPr>
          <w:ilvl w:val="1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Class 3: 50% - 74%</w:t>
      </w:r>
    </w:p>
    <w:p w:rsidR="003858E5" w:rsidRPr="006F4098" w:rsidRDefault="003858E5" w:rsidP="006F4098">
      <w:pPr>
        <w:pStyle w:val="ListParagraph"/>
        <w:numPr>
          <w:ilvl w:val="1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Class 4: 75% - 100%</w:t>
      </w:r>
    </w:p>
    <w:p w:rsidR="003858E5" w:rsidRPr="006F4098" w:rsidRDefault="003858E5" w:rsidP="006F4098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Disability is based on FVC (Forced vital capacity) and FEV1 (Forced expiratory volume in 1 second)</w:t>
      </w:r>
      <w:r w:rsidR="006F4098">
        <w:rPr>
          <w:sz w:val="24"/>
        </w:rPr>
        <w:t xml:space="preserve"> values</w:t>
      </w:r>
    </w:p>
    <w:p w:rsidR="003858E5" w:rsidRPr="006F4098" w:rsidRDefault="003858E5" w:rsidP="006F4098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Observe the FVC and FEV1 values through the machine</w:t>
      </w:r>
    </w:p>
    <w:p w:rsidR="003858E5" w:rsidRPr="006F4098" w:rsidRDefault="003858E5" w:rsidP="006F4098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 xml:space="preserve">According to height, weight and sex (a table is available containing values for ethnic Indian Origin </w:t>
      </w:r>
      <w:r w:rsidR="006F4098" w:rsidRPr="006F4098">
        <w:rPr>
          <w:sz w:val="24"/>
        </w:rPr>
        <w:t>people</w:t>
      </w:r>
      <w:r w:rsidRPr="006F4098">
        <w:rPr>
          <w:sz w:val="24"/>
        </w:rPr>
        <w:t xml:space="preserve"> for a normal person. This table has been made by Dr S R Kamath after studying many values</w:t>
      </w:r>
      <w:r w:rsidR="006F4098">
        <w:rPr>
          <w:sz w:val="24"/>
        </w:rPr>
        <w:t xml:space="preserve"> among Indian Population</w:t>
      </w:r>
      <w:r w:rsidRPr="006F4098">
        <w:rPr>
          <w:sz w:val="24"/>
        </w:rPr>
        <w:t xml:space="preserve">). These observed and predicted values are compared with each other.  </w:t>
      </w:r>
    </w:p>
    <w:p w:rsidR="003858E5" w:rsidRPr="006F4098" w:rsidRDefault="003858E5" w:rsidP="006F4098">
      <w:pPr>
        <w:pStyle w:val="ListParagraph"/>
        <w:numPr>
          <w:ilvl w:val="1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(Observed FVC / Predicted FVC ) * 100 gives value A</w:t>
      </w:r>
    </w:p>
    <w:p w:rsidR="003858E5" w:rsidRPr="006F4098" w:rsidRDefault="003858E5" w:rsidP="006F4098">
      <w:pPr>
        <w:pStyle w:val="ListParagraph"/>
        <w:numPr>
          <w:ilvl w:val="1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(Observed FEV1 / predicted FEV1) * 100 gives value B</w:t>
      </w:r>
    </w:p>
    <w:p w:rsidR="003858E5" w:rsidRPr="006F4098" w:rsidRDefault="003858E5" w:rsidP="006F4098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Determining class of Disability</w:t>
      </w:r>
    </w:p>
    <w:p w:rsidR="003858E5" w:rsidRPr="006F4098" w:rsidRDefault="003858E5" w:rsidP="006F4098">
      <w:pPr>
        <w:pStyle w:val="ListParagraph"/>
        <w:numPr>
          <w:ilvl w:val="1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If A or B &gt; 80% then the person is in Class 1 disability</w:t>
      </w:r>
    </w:p>
    <w:p w:rsidR="003858E5" w:rsidRPr="006F4098" w:rsidRDefault="003858E5" w:rsidP="006F4098">
      <w:pPr>
        <w:pStyle w:val="ListParagraph"/>
        <w:numPr>
          <w:ilvl w:val="1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If A or B between 60%  and 80% then the person is in Class 2 disability</w:t>
      </w:r>
    </w:p>
    <w:p w:rsidR="003858E5" w:rsidRPr="006F4098" w:rsidRDefault="003858E5" w:rsidP="006F4098">
      <w:pPr>
        <w:pStyle w:val="ListParagraph"/>
        <w:numPr>
          <w:ilvl w:val="1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If A or B between 50%  and 60% then the person is in Class 3 disability</w:t>
      </w:r>
    </w:p>
    <w:p w:rsidR="003858E5" w:rsidRPr="006F4098" w:rsidRDefault="003858E5" w:rsidP="006F4098">
      <w:pPr>
        <w:pStyle w:val="ListParagraph"/>
        <w:numPr>
          <w:ilvl w:val="1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If A or B is less than 50% then class of disability if 4</w:t>
      </w:r>
    </w:p>
    <w:p w:rsidR="003858E5" w:rsidRPr="006F4098" w:rsidRDefault="003858E5" w:rsidP="006F4098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sz w:val="24"/>
        </w:rPr>
      </w:pPr>
      <w:r w:rsidRPr="006F4098">
        <w:rPr>
          <w:sz w:val="24"/>
        </w:rPr>
        <w:t>Depending upon symptoms, medication and other investigations the percentage disability within a class if determined. This value can depend upon perception of doctors and can vary.</w:t>
      </w:r>
      <w:r w:rsidR="006F4098">
        <w:rPr>
          <w:sz w:val="24"/>
        </w:rPr>
        <w:t xml:space="preserve"> </w:t>
      </w:r>
    </w:p>
    <w:p w:rsidR="003858E5" w:rsidRPr="006F4098" w:rsidRDefault="003858E5" w:rsidP="006F4098">
      <w:pPr>
        <w:spacing w:before="60" w:after="60" w:line="240" w:lineRule="auto"/>
        <w:ind w:left="360"/>
        <w:jc w:val="both"/>
        <w:rPr>
          <w:sz w:val="24"/>
        </w:rPr>
      </w:pPr>
    </w:p>
    <w:sectPr w:rsidR="003858E5" w:rsidRPr="006F4098" w:rsidSect="00AD2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DF" w:rsidRDefault="00C624DF" w:rsidP="003858E5">
      <w:pPr>
        <w:spacing w:after="0" w:line="240" w:lineRule="auto"/>
      </w:pPr>
      <w:r>
        <w:separator/>
      </w:r>
    </w:p>
  </w:endnote>
  <w:endnote w:type="continuationSeparator" w:id="1">
    <w:p w:rsidR="00C624DF" w:rsidRDefault="00C624DF" w:rsidP="003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6" w:rsidRDefault="00CF7F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6" w:rsidRDefault="00CF7FC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Occupational and Environmental Help Network of India (OEHNI)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CF7FC6">
        <w:rPr>
          <w:rFonts w:asciiTheme="majorHAnsi" w:hAnsiTheme="majorHAnsi"/>
          <w:noProof/>
        </w:rPr>
        <w:t>1</w:t>
      </w:r>
    </w:fldSimple>
  </w:p>
  <w:p w:rsidR="00CF7FC6" w:rsidRDefault="00CF7F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6" w:rsidRDefault="00CF7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DF" w:rsidRDefault="00C624DF" w:rsidP="003858E5">
      <w:pPr>
        <w:spacing w:after="0" w:line="240" w:lineRule="auto"/>
      </w:pPr>
      <w:r>
        <w:separator/>
      </w:r>
    </w:p>
  </w:footnote>
  <w:footnote w:type="continuationSeparator" w:id="1">
    <w:p w:rsidR="00C624DF" w:rsidRDefault="00C624DF" w:rsidP="003858E5">
      <w:pPr>
        <w:spacing w:after="0" w:line="240" w:lineRule="auto"/>
      </w:pPr>
      <w:r>
        <w:continuationSeparator/>
      </w:r>
    </w:p>
  </w:footnote>
  <w:footnote w:id="2">
    <w:p w:rsidR="003858E5" w:rsidRPr="00D31929" w:rsidRDefault="003858E5" w:rsidP="003858E5">
      <w:pPr>
        <w:spacing w:after="0" w:line="240" w:lineRule="auto"/>
        <w:ind w:left="360"/>
      </w:pPr>
      <w:r>
        <w:rPr>
          <w:rStyle w:val="FootnoteReference"/>
        </w:rPr>
        <w:footnoteRef/>
      </w:r>
      <w:r>
        <w:t xml:space="preserve"> Reference – Murlidhar V, murlidhar V, Kanhare V. Evaluation of Impairments and Disabilities, Mumbai: Bhalani Publishing House, Mumbai; 2005, ISBN:8185578729</w:t>
      </w:r>
    </w:p>
    <w:p w:rsidR="003858E5" w:rsidRPr="003858E5" w:rsidRDefault="003858E5">
      <w:pPr>
        <w:pStyle w:val="FootnoteText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6" w:rsidRDefault="00CF7F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85840" o:spid="_x0000_s4098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OEHN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6" w:rsidRDefault="00CF7F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85841" o:spid="_x0000_s4099" type="#_x0000_t136" style="position:absolute;margin-left:0;margin-top:0;width:397.65pt;height:238.6pt;rotation:315;z-index:-25165209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OEHN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6" w:rsidRDefault="00CF7F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85839" o:spid="_x0000_s4097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OEHN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2F1"/>
    <w:multiLevelType w:val="hybridMultilevel"/>
    <w:tmpl w:val="81C85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359"/>
    <w:multiLevelType w:val="hybridMultilevel"/>
    <w:tmpl w:val="9EACD7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E245FB"/>
    <w:multiLevelType w:val="hybridMultilevel"/>
    <w:tmpl w:val="8FD8D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7CEE"/>
    <w:multiLevelType w:val="hybridMultilevel"/>
    <w:tmpl w:val="A3D6CB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FB7E6E"/>
    <w:multiLevelType w:val="hybridMultilevel"/>
    <w:tmpl w:val="565CA4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>
      <o:colormenu v:ext="edit" fill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1929"/>
    <w:rsid w:val="0011345F"/>
    <w:rsid w:val="003858E5"/>
    <w:rsid w:val="004F5773"/>
    <w:rsid w:val="005B08B2"/>
    <w:rsid w:val="005B1F44"/>
    <w:rsid w:val="006F4098"/>
    <w:rsid w:val="00795160"/>
    <w:rsid w:val="00A52959"/>
    <w:rsid w:val="00A96419"/>
    <w:rsid w:val="00AD2495"/>
    <w:rsid w:val="00BE15C5"/>
    <w:rsid w:val="00C624DF"/>
    <w:rsid w:val="00CF7FC6"/>
    <w:rsid w:val="00D3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3" type="connector" idref="#_x0000_s1036"/>
        <o:r id="V:Rule4" type="connector" idref="#_x0000_s103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58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8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8E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F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FC6"/>
  </w:style>
  <w:style w:type="paragraph" w:styleId="Footer">
    <w:name w:val="footer"/>
    <w:basedOn w:val="Normal"/>
    <w:link w:val="FooterChar"/>
    <w:uiPriority w:val="99"/>
    <w:unhideWhenUsed/>
    <w:rsid w:val="00CF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C6"/>
  </w:style>
  <w:style w:type="paragraph" w:styleId="BalloonText">
    <w:name w:val="Balloon Text"/>
    <w:basedOn w:val="Normal"/>
    <w:link w:val="BalloonTextChar"/>
    <w:uiPriority w:val="99"/>
    <w:semiHidden/>
    <w:unhideWhenUsed/>
    <w:rsid w:val="00CF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6938-5BD4-4A7B-95AD-157A989B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Mohit</cp:lastModifiedBy>
  <cp:revision>6</cp:revision>
  <dcterms:created xsi:type="dcterms:W3CDTF">2011-08-18T07:35:00Z</dcterms:created>
  <dcterms:modified xsi:type="dcterms:W3CDTF">2011-09-01T07:15:00Z</dcterms:modified>
</cp:coreProperties>
</file>